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/>
      <w:r/>
    </w:p>
    <w:p>
      <w:pPr>
        <w:pStyle w:val="641"/>
      </w:pPr>
      <w:r>
        <w:rPr>
          <w:szCs w:val="28"/>
        </w:rPr>
      </w:r>
      <w:r/>
    </w:p>
    <w:p>
      <w:pPr>
        <w:pStyle w:val="65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Введена уголовная ответственность за незаконный ввоз </w:t>
      </w:r>
      <w:r>
        <w:rPr>
          <w:rStyle w:val="657"/>
          <w:rFonts w:ascii="Times New Roman" w:hAnsi="Times New Roman"/>
          <w:sz w:val="28"/>
          <w:szCs w:val="28"/>
        </w:rPr>
        <w:t xml:space="preserve">в </w:t>
      </w:r>
      <w:r>
        <w:rPr>
          <w:rStyle w:val="657"/>
          <w:rFonts w:ascii="Times New Roman" w:hAnsi="Times New Roman"/>
          <w:sz w:val="28"/>
          <w:szCs w:val="28"/>
        </w:rPr>
        <w:t xml:space="preserve">Российскую</w:t>
      </w:r>
      <w:r>
        <w:rPr>
          <w:rStyle w:val="657"/>
          <w:rFonts w:ascii="Times New Roman" w:hAnsi="Times New Roman"/>
          <w:sz w:val="28"/>
          <w:szCs w:val="28"/>
        </w:rPr>
        <w:t xml:space="preserve"> </w:t>
      </w:r>
      <w:r>
        <w:rPr>
          <w:rStyle w:val="657"/>
          <w:rFonts w:ascii="Times New Roman" w:hAnsi="Times New Roman"/>
          <w:sz w:val="28"/>
          <w:szCs w:val="28"/>
        </w:rPr>
        <w:t xml:space="preserve">Федерацию вирусов</w:t>
      </w:r>
      <w:r>
        <w:rPr>
          <w:rStyle w:val="657"/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Теперь за незаконный ввоз в Россию патогенных биоорганизмо</w:t>
      </w:r>
      <w:r>
        <w:rPr>
          <w:rStyle w:val="657"/>
          <w:rFonts w:ascii="Times New Roman" w:hAnsi="Times New Roman"/>
          <w:sz w:val="28"/>
          <w:szCs w:val="28"/>
        </w:rPr>
        <w:t xml:space="preserve">в </w:t>
      </w:r>
      <w:r>
        <w:rPr>
          <w:rStyle w:val="657"/>
          <w:rFonts w:ascii="Times New Roman" w:hAnsi="Times New Roman"/>
          <w:sz w:val="28"/>
          <w:szCs w:val="28"/>
        </w:rPr>
        <w:t xml:space="preserve">- вирусов, токсинов, биоагентов, полученных в результате различных генетических ман</w:t>
      </w:r>
      <w:r>
        <w:rPr>
          <w:rStyle w:val="657"/>
          <w:rFonts w:ascii="Times New Roman" w:hAnsi="Times New Roman"/>
          <w:sz w:val="28"/>
          <w:szCs w:val="28"/>
        </w:rPr>
        <w:t xml:space="preserve">ипуляций и биосинтеза грозит уголовная ответственность в зависимости от тяжести преступления: штраф, принудительные работы, обязательные работы, лишение права занимать определенные должности и заниматься определенной деятельностью, а также лишение свободы.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</w:r>
      <w:r>
        <w:rPr>
          <w:szCs w:val="28"/>
        </w:rPr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2024-10-31T15:43:00Z</dcterms:created>
  <dcterms:modified xsi:type="dcterms:W3CDTF">2024-11-13T11:07:14Z</dcterms:modified>
  <cp:version>1048576</cp:version>
</cp:coreProperties>
</file>