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  <w:r>
        <w:rPr>
          <w:szCs w:val="28"/>
        </w:rPr>
      </w:r>
      <w:r/>
      <w:r>
        <w:rPr>
          <w:b/>
          <w:bCs/>
          <w:sz w:val="32"/>
          <w:szCs w:val="32"/>
          <w:highlight w:val="none"/>
        </w:rPr>
      </w:r>
    </w:p>
    <w:p>
      <w:pPr>
        <w:pStyle w:val="641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pStyle w:val="641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Мошенничество на сайтах бесплатных объявлений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Довольно часто мошенники используют такие сайты для обмана жертв.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Во-первых, никогда не переходите по ссылкам, которые вам присылают - так вы можете попасть на сайт, с помощью которого мошенники могут украсть ваши личные данные.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Во-вторых, не стоит переводить деньги на личные счета, которые вам присылают, а также не присылайте номера своих счетов. Практически на всех подобных сайтах существует безо</w:t>
      </w:r>
      <w:r>
        <w:rPr>
          <w:sz w:val="28"/>
          <w:szCs w:val="28"/>
        </w:rPr>
        <w:t xml:space="preserve">пасная оплата, не требующая отправки личных данных.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В-третьих, при договоренности о личной встрече, выбирайте безопасные и людные места, а также не назначайте встречи у себя дома или рядом со своим домом.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71" w:default="1">
    <w:name w:val="Default Paragraph Font"/>
    <w:uiPriority w:val="1"/>
    <w:semiHidden/>
    <w:unhideWhenUsed/>
  </w:style>
  <w:style w:type="numbering" w:styleId="772" w:default="1">
    <w:name w:val="No List"/>
    <w:uiPriority w:val="99"/>
    <w:semiHidden/>
    <w:unhideWhenUsed/>
  </w:style>
  <w:style w:type="table" w:styleId="7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2024-12-13T13:51:00Z</dcterms:created>
  <dcterms:modified xsi:type="dcterms:W3CDTF">2024-12-16T08:54:22Z</dcterms:modified>
  <cp:version>1048576</cp:version>
</cp:coreProperties>
</file>